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41" w:rsidRDefault="006B1A4C">
      <w:r>
        <w:rPr>
          <w:noProof/>
        </w:rPr>
        <w:drawing>
          <wp:inline distT="0" distB="0" distL="0" distR="0">
            <wp:extent cx="2586002" cy="733425"/>
            <wp:effectExtent l="0" t="0" r="0" b="0"/>
            <wp:docPr id="2" name="Рисунок 1" descr="2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 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287" cy="73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241" w:rsidRDefault="00477241" w:rsidP="00477241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77241" w:rsidRDefault="00477241" w:rsidP="00477241">
      <w:pPr>
        <w:spacing w:after="0" w:line="240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22DF7" w:rsidRDefault="00CB6711" w:rsidP="00CB67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 Владимирской области продолжается реализация проекта </w:t>
      </w:r>
    </w:p>
    <w:p w:rsidR="00477241" w:rsidRPr="00CB6711" w:rsidRDefault="00CB6711" w:rsidP="00CB67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«Земля для стройки»</w:t>
      </w:r>
    </w:p>
    <w:p w:rsidR="006B1A4C" w:rsidRDefault="00796217" w:rsidP="007962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2801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исполнение поручения</w:t>
      </w:r>
      <w:r w:rsid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Председателя Правительства Российской Федерации М.В. </w:t>
      </w:r>
      <w:proofErr w:type="spellStart"/>
      <w:r w:rsid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</w:t>
      </w:r>
      <w:r w:rsid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Владимирской </w:t>
      </w:r>
      <w:r w:rsidR="002801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области </w:t>
      </w:r>
      <w:r w:rsidR="00DA25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2020 году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создан Оперативный штаб при Управлении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анализирующий эффективность использования </w:t>
      </w:r>
      <w:r w:rsid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выявлен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ных</w:t>
      </w:r>
      <w:r w:rsidR="00CB6711" w:rsidRP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территори</w:t>
      </w:r>
      <w:r w:rsid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 и</w:t>
      </w:r>
      <w:r w:rsidR="00CB6711" w:rsidRP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земельных участк</w:t>
      </w:r>
      <w:r w:rsid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ов,</w:t>
      </w:r>
      <w:r w:rsidR="00CB6711" w:rsidRP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имеющих потенциал для вовлечения в оборот в целях жилищного строительства</w:t>
      </w:r>
      <w:r w:rsidR="00CB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16 марта</w:t>
      </w:r>
      <w:r w:rsidR="00DA25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2023 года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состоялось очередное заседание Оперативного штаба, на котором принято решение о включении </w:t>
      </w:r>
      <w:r w:rsidR="00DA25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170 новых территорий и земельных</w:t>
      </w:r>
      <w:proofErr w:type="gramEnd"/>
      <w:r w:rsidR="00DA25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участков в перечень территорий, которые могут быть использованы под индивидуальное жилищное строительство (ИЖС) и для размещения многоквартирных домов (МКД).</w:t>
      </w:r>
    </w:p>
    <w:p w:rsidR="0028018B" w:rsidRDefault="00DA2525" w:rsidP="008D31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данных участков составляет</w:t>
      </w:r>
      <w:r w:rsidR="008D3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6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свыше 260 г</w:t>
      </w:r>
      <w:r w:rsidR="00922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D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Наибольшее количество из них расположены в Александровском </w:t>
      </w:r>
      <w:r w:rsidR="008D5EEE" w:rsidRPr="008D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D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25 </w:t>
      </w:r>
      <w:r w:rsidR="008D5EEE" w:rsidRPr="008D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га)</w:t>
      </w:r>
      <w:r w:rsidR="008D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D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Вязниковском</w:t>
      </w:r>
      <w:proofErr w:type="spellEnd"/>
      <w:r w:rsidR="008D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(более 145 га), </w:t>
      </w:r>
      <w:proofErr w:type="spellStart"/>
      <w:r w:rsidR="008D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Меленковском</w:t>
      </w:r>
      <w:proofErr w:type="spellEnd"/>
      <w:r w:rsidR="008D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(порядка 16 га) и </w:t>
      </w:r>
      <w:proofErr w:type="spellStart"/>
      <w:r w:rsidR="008D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Судогодском</w:t>
      </w:r>
      <w:proofErr w:type="spellEnd"/>
      <w:r w:rsidR="008D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(свыше 42 га) районах области.</w:t>
      </w:r>
    </w:p>
    <w:p w:rsidR="008D5EEE" w:rsidRDefault="008D3146" w:rsidP="00CB6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Земельные участки, имеющие потенциал вовлечения в оборот жилищного строительства, з</w:t>
      </w:r>
      <w:r w:rsidR="005C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аинтересованные лица могут выбрать посредством </w:t>
      </w:r>
      <w:proofErr w:type="spellStart"/>
      <w:r w:rsidR="005C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онлайн-сервиса</w:t>
      </w:r>
      <w:proofErr w:type="spellEnd"/>
      <w:r w:rsidR="005C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«Земля для стройки». Данный сервис, действующий на Публичной кадастровой карте </w:t>
      </w:r>
      <w:proofErr w:type="spellStart"/>
      <w:r w:rsidR="005C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5C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доступен для всех граждан и позволяет получить подробную информацию о земельном участке, пригодном под жилищное строительство</w:t>
      </w:r>
      <w:r w:rsidR="00B1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 примеру, площадь, адрес, категория земель, форма собственности и т.д.)</w:t>
      </w:r>
      <w:r w:rsidR="005C3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3D27" w:rsidRPr="003C0FD4" w:rsidRDefault="005C3D27" w:rsidP="003C0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3D27">
        <w:rPr>
          <w:rStyle w:val="ab"/>
          <w:rFonts w:ascii="Times New Roman" w:hAnsi="Times New Roman" w:cs="Times New Roman"/>
          <w:color w:val="000000"/>
          <w:sz w:val="28"/>
          <w:szCs w:val="28"/>
        </w:rPr>
        <w:t>Директор филиала ППК «</w:t>
      </w:r>
      <w:proofErr w:type="spellStart"/>
      <w:r w:rsidRPr="005C3D27">
        <w:rPr>
          <w:rStyle w:val="ab"/>
          <w:rFonts w:ascii="Times New Roman" w:hAnsi="Times New Roman" w:cs="Times New Roman"/>
          <w:color w:val="000000"/>
          <w:sz w:val="28"/>
          <w:szCs w:val="28"/>
        </w:rPr>
        <w:t>Роскадастр</w:t>
      </w:r>
      <w:proofErr w:type="spellEnd"/>
      <w:r w:rsidRPr="005C3D27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» по </w:t>
      </w:r>
      <w:r w:rsidRPr="005C3D27">
        <w:rPr>
          <w:rFonts w:ascii="Times New Roman" w:hAnsi="Times New Roman" w:cs="Times New Roman"/>
          <w:b/>
          <w:bCs/>
          <w:kern w:val="1"/>
          <w:sz w:val="28"/>
          <w:szCs w:val="28"/>
          <w:lang w:bidi="hi-IN"/>
        </w:rPr>
        <w:t xml:space="preserve">Владимирской области Александр </w:t>
      </w:r>
      <w:proofErr w:type="spellStart"/>
      <w:r w:rsidRPr="005C3D27">
        <w:rPr>
          <w:rFonts w:ascii="Times New Roman" w:hAnsi="Times New Roman" w:cs="Times New Roman"/>
          <w:b/>
          <w:bCs/>
          <w:kern w:val="1"/>
          <w:sz w:val="28"/>
          <w:szCs w:val="28"/>
          <w:lang w:bidi="hi-IN"/>
        </w:rPr>
        <w:t>Шатохин</w:t>
      </w:r>
      <w:proofErr w:type="spellEnd"/>
      <w:r w:rsidRPr="005C3D27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отмечает: </w:t>
      </w:r>
      <w:r w:rsidR="00B16FF8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«</w:t>
      </w:r>
      <w:r w:rsidR="003C0FD4" w:rsidRPr="003C0F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состоянию на 1 апреля 2023 года во </w:t>
      </w:r>
      <w:r w:rsidR="003C0FD4" w:rsidRPr="003C0F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Владимирской области выявлено 316 земельных участков и территорий, которые могут быть использованы под строительство жилья</w:t>
      </w:r>
      <w:r w:rsidRPr="003C0FD4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»</w:t>
      </w:r>
      <w:r w:rsidR="00B16FF8" w:rsidRPr="003C0FD4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.</w:t>
      </w:r>
    </w:p>
    <w:p w:rsidR="003C0FD4" w:rsidRDefault="003C0FD4" w:rsidP="00CB6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244 из общего количества выявленных земельных участков и территорий предназначены для индивидуального жилищного строительства (ИЖС), 72 – для размещения многоквартирных домов (МКД). </w:t>
      </w:r>
    </w:p>
    <w:p w:rsidR="005C3D27" w:rsidRDefault="005C3D27" w:rsidP="00CB6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59 земельных участков общей площадью более 7 га  уже предоставлены гражданам и юридическим лицам под индивидуальную застройку и 3 участка общей площадью свыше 2 га – под МКД.</w:t>
      </w:r>
    </w:p>
    <w:p w:rsidR="005C3D27" w:rsidRPr="00922DF7" w:rsidRDefault="005C3D27" w:rsidP="00922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</w:pPr>
      <w:r w:rsidRPr="005C3D27">
        <w:rPr>
          <w:rFonts w:ascii="Times New Roman" w:hAnsi="Times New Roman"/>
          <w:bCs/>
          <w:i/>
          <w:color w:val="000000"/>
          <w:sz w:val="28"/>
          <w:szCs w:val="28"/>
        </w:rPr>
        <w:t>«</w:t>
      </w:r>
      <w:r w:rsidR="003C0FD4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Сервис «Земля для стройки»</w:t>
      </w:r>
      <w:r w:rsidR="00970B70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 xml:space="preserve"> удобен в пользовании</w:t>
      </w:r>
      <w:r w:rsidR="003C0FD4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 xml:space="preserve"> </w:t>
      </w:r>
      <w:r w:rsidR="00970B70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 xml:space="preserve">и </w:t>
      </w:r>
      <w:r w:rsidR="003C0FD4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позволяет</w:t>
      </w:r>
      <w:r w:rsidR="00922DF7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 xml:space="preserve"> ускорить</w:t>
      </w:r>
      <w:r w:rsidR="003C0FD4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 xml:space="preserve"> </w:t>
      </w:r>
      <w:r w:rsidR="00922DF7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процедуру совершения сдел</w:t>
      </w:r>
      <w:r w:rsidR="00970B70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ок с недвижимостью</w:t>
      </w:r>
      <w:r w:rsidR="000806EF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. Он полезен</w:t>
      </w:r>
      <w:r w:rsidR="00922DF7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 xml:space="preserve"> </w:t>
      </w:r>
      <w:r w:rsidR="003C0FD4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как отдельным гражданам, так и застройщикам</w:t>
      </w:r>
      <w:r w:rsidRPr="005C3D27">
        <w:rPr>
          <w:rFonts w:ascii="Times New Roman" w:hAnsi="Times New Roman"/>
          <w:bCs/>
          <w:i/>
          <w:color w:val="000000"/>
          <w:sz w:val="28"/>
          <w:szCs w:val="28"/>
        </w:rPr>
        <w:t>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подчеркнул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CF2BE5">
        <w:rPr>
          <w:rFonts w:ascii="Times New Roman" w:hAnsi="Times New Roman"/>
          <w:b/>
          <w:sz w:val="28"/>
          <w:szCs w:val="28"/>
        </w:rPr>
        <w:t xml:space="preserve">уководитель Управления </w:t>
      </w:r>
      <w:proofErr w:type="spellStart"/>
      <w:r w:rsidRPr="00CF2BE5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CF2BE5">
        <w:rPr>
          <w:rFonts w:ascii="Times New Roman" w:hAnsi="Times New Roman"/>
          <w:b/>
          <w:sz w:val="28"/>
          <w:szCs w:val="28"/>
        </w:rPr>
        <w:t xml:space="preserve"> по Владимирской области Алексей </w:t>
      </w:r>
      <w:proofErr w:type="spellStart"/>
      <w:r w:rsidRPr="00CF2BE5">
        <w:rPr>
          <w:rFonts w:ascii="Times New Roman" w:hAnsi="Times New Roman"/>
          <w:b/>
          <w:sz w:val="28"/>
          <w:szCs w:val="28"/>
        </w:rPr>
        <w:t>Сарыгин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5C3D27" w:rsidRDefault="005C3D27" w:rsidP="00CB6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1A4C" w:rsidRDefault="006B1A4C" w:rsidP="00922DF7">
      <w:pPr>
        <w:spacing w:after="0" w:line="240" w:lineRule="auto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A90211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Материал подготовлен пресс-службой 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Управления </w:t>
      </w:r>
      <w:proofErr w:type="spellStart"/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>Росреестра</w:t>
      </w:r>
      <w:proofErr w:type="spellEnd"/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 и </w:t>
      </w:r>
      <w:r>
        <w:rPr>
          <w:rFonts w:ascii="Times New Roman" w:hAnsi="Times New Roman"/>
          <w:i/>
          <w:kern w:val="1"/>
          <w:sz w:val="28"/>
          <w:szCs w:val="28"/>
          <w:lang w:bidi="hi-IN"/>
        </w:rPr>
        <w:t>филиала ППК «</w:t>
      </w:r>
      <w:proofErr w:type="spellStart"/>
      <w:r>
        <w:rPr>
          <w:rFonts w:ascii="Times New Roman" w:hAnsi="Times New Roman"/>
          <w:i/>
          <w:kern w:val="1"/>
          <w:sz w:val="28"/>
          <w:szCs w:val="28"/>
          <w:lang w:bidi="hi-IN"/>
        </w:rPr>
        <w:t>Роскадастр</w:t>
      </w:r>
      <w:proofErr w:type="spellEnd"/>
      <w:r>
        <w:rPr>
          <w:rFonts w:ascii="Times New Roman" w:hAnsi="Times New Roman"/>
          <w:i/>
          <w:kern w:val="1"/>
          <w:sz w:val="28"/>
          <w:szCs w:val="28"/>
          <w:lang w:bidi="hi-IN"/>
        </w:rPr>
        <w:t>»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>по Владимирской области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BE398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 w:rsidR="00D40E95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   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E398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Контакты для СМИ: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Управление </w:t>
      </w:r>
      <w:proofErr w:type="spellStart"/>
      <w:r w:rsidRPr="00BE3989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BE3989">
        <w:rPr>
          <w:rFonts w:ascii="Segoe UI" w:eastAsia="Calibri" w:hAnsi="Segoe UI" w:cs="Segoe UI"/>
          <w:sz w:val="18"/>
          <w:szCs w:val="18"/>
        </w:rPr>
        <w:t xml:space="preserve"> по Владимирской области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г. Владимир, ул. </w:t>
      </w:r>
      <w:proofErr w:type="gramStart"/>
      <w:r w:rsidRPr="00BE3989">
        <w:rPr>
          <w:rFonts w:ascii="Segoe UI" w:eastAsia="Calibri" w:hAnsi="Segoe UI" w:cs="Segoe UI"/>
          <w:sz w:val="18"/>
          <w:szCs w:val="18"/>
        </w:rPr>
        <w:t>Офицерская</w:t>
      </w:r>
      <w:proofErr w:type="gramEnd"/>
      <w:r w:rsidRPr="00BE3989">
        <w:rPr>
          <w:rFonts w:ascii="Segoe UI" w:eastAsia="Calibri" w:hAnsi="Segoe UI" w:cs="Segoe UI"/>
          <w:sz w:val="18"/>
          <w:szCs w:val="18"/>
        </w:rPr>
        <w:t>, д. 33-а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45-08-29</w:t>
      </w:r>
    </w:p>
    <w:p w:rsidR="00A90211" w:rsidRPr="00BE3989" w:rsidRDefault="00A90211" w:rsidP="00A902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45-08-26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Филиал </w:t>
      </w:r>
      <w:r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ППК «Роскадастр»</w:t>
      </w: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 по Владимирской области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г. Владимир, ул. Луначарского, д. 13А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Отдел контроля и анализа деятельности</w:t>
      </w:r>
    </w:p>
    <w:p w:rsidR="00A90211" w:rsidRPr="00D110E2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77-88-78</w:t>
      </w:r>
    </w:p>
    <w:p w:rsidR="00A90211" w:rsidRPr="00477241" w:rsidRDefault="00A90211">
      <w:pPr>
        <w:rPr>
          <w:rFonts w:ascii="Times New Roman" w:hAnsi="Times New Roman" w:cs="Times New Roman"/>
          <w:sz w:val="28"/>
        </w:rPr>
      </w:pPr>
    </w:p>
    <w:sectPr w:rsidR="00A90211" w:rsidRPr="00477241" w:rsidSect="00477241">
      <w:pgSz w:w="11906" w:h="16838"/>
      <w:pgMar w:top="851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25" w:rsidRDefault="00DA2525" w:rsidP="00477241">
      <w:pPr>
        <w:spacing w:after="0" w:line="240" w:lineRule="auto"/>
      </w:pPr>
      <w:r>
        <w:separator/>
      </w:r>
    </w:p>
  </w:endnote>
  <w:endnote w:type="continuationSeparator" w:id="0">
    <w:p w:rsidR="00DA2525" w:rsidRDefault="00DA2525" w:rsidP="0047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25" w:rsidRDefault="00DA2525" w:rsidP="00477241">
      <w:pPr>
        <w:spacing w:after="0" w:line="240" w:lineRule="auto"/>
      </w:pPr>
      <w:r>
        <w:separator/>
      </w:r>
    </w:p>
  </w:footnote>
  <w:footnote w:type="continuationSeparator" w:id="0">
    <w:p w:rsidR="00DA2525" w:rsidRDefault="00DA2525" w:rsidP="0047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241"/>
    <w:rsid w:val="00002704"/>
    <w:rsid w:val="000454B6"/>
    <w:rsid w:val="00066487"/>
    <w:rsid w:val="00071456"/>
    <w:rsid w:val="000806EF"/>
    <w:rsid w:val="000B0242"/>
    <w:rsid w:val="000C1EE8"/>
    <w:rsid w:val="000D71CD"/>
    <w:rsid w:val="00112DD6"/>
    <w:rsid w:val="001426D9"/>
    <w:rsid w:val="001944F1"/>
    <w:rsid w:val="001D2F75"/>
    <w:rsid w:val="002234B1"/>
    <w:rsid w:val="00240E9B"/>
    <w:rsid w:val="00256CE1"/>
    <w:rsid w:val="0027449D"/>
    <w:rsid w:val="0028018B"/>
    <w:rsid w:val="002E2CBE"/>
    <w:rsid w:val="00303A4D"/>
    <w:rsid w:val="00386EDD"/>
    <w:rsid w:val="003C0FD4"/>
    <w:rsid w:val="003F06A1"/>
    <w:rsid w:val="00465881"/>
    <w:rsid w:val="00477241"/>
    <w:rsid w:val="004B72F1"/>
    <w:rsid w:val="004C10E7"/>
    <w:rsid w:val="004F0138"/>
    <w:rsid w:val="004F3E30"/>
    <w:rsid w:val="004F7C5A"/>
    <w:rsid w:val="00557912"/>
    <w:rsid w:val="005905BF"/>
    <w:rsid w:val="00597349"/>
    <w:rsid w:val="005C338B"/>
    <w:rsid w:val="005C3D27"/>
    <w:rsid w:val="005F4CDD"/>
    <w:rsid w:val="00602D19"/>
    <w:rsid w:val="006447A0"/>
    <w:rsid w:val="006B1A4C"/>
    <w:rsid w:val="00781EF2"/>
    <w:rsid w:val="00796217"/>
    <w:rsid w:val="007F568A"/>
    <w:rsid w:val="00803449"/>
    <w:rsid w:val="00834046"/>
    <w:rsid w:val="00854850"/>
    <w:rsid w:val="00883697"/>
    <w:rsid w:val="008C0AA3"/>
    <w:rsid w:val="008D3146"/>
    <w:rsid w:val="008D5EEE"/>
    <w:rsid w:val="00922DF7"/>
    <w:rsid w:val="00935065"/>
    <w:rsid w:val="00970B70"/>
    <w:rsid w:val="009C75F9"/>
    <w:rsid w:val="009F7447"/>
    <w:rsid w:val="00A90211"/>
    <w:rsid w:val="00AA27C8"/>
    <w:rsid w:val="00AE22C3"/>
    <w:rsid w:val="00B146DB"/>
    <w:rsid w:val="00B1470E"/>
    <w:rsid w:val="00B16FF8"/>
    <w:rsid w:val="00B5752E"/>
    <w:rsid w:val="00B857D7"/>
    <w:rsid w:val="00BA0FDD"/>
    <w:rsid w:val="00BC289F"/>
    <w:rsid w:val="00CB6711"/>
    <w:rsid w:val="00D40E95"/>
    <w:rsid w:val="00D44DDF"/>
    <w:rsid w:val="00D9047A"/>
    <w:rsid w:val="00DA2525"/>
    <w:rsid w:val="00DC1558"/>
    <w:rsid w:val="00DF11BA"/>
    <w:rsid w:val="00E0799C"/>
    <w:rsid w:val="00E278E3"/>
    <w:rsid w:val="00E9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241"/>
  </w:style>
  <w:style w:type="paragraph" w:styleId="a7">
    <w:name w:val="footer"/>
    <w:basedOn w:val="a"/>
    <w:link w:val="a8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241"/>
  </w:style>
  <w:style w:type="paragraph" w:styleId="a9">
    <w:name w:val="No Spacing"/>
    <w:uiPriority w:val="1"/>
    <w:qFormat/>
    <w:rsid w:val="00477241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B1A4C"/>
    <w:rPr>
      <w:color w:val="0000FF" w:themeColor="hyperlink"/>
      <w:u w:val="single"/>
    </w:rPr>
  </w:style>
  <w:style w:type="character" w:styleId="ab">
    <w:name w:val="Strong"/>
    <w:uiPriority w:val="22"/>
    <w:qFormat/>
    <w:rsid w:val="005C3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241"/>
  </w:style>
  <w:style w:type="paragraph" w:styleId="a7">
    <w:name w:val="footer"/>
    <w:basedOn w:val="a"/>
    <w:link w:val="a8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241"/>
  </w:style>
  <w:style w:type="paragraph" w:styleId="a9">
    <w:name w:val="No Spacing"/>
    <w:uiPriority w:val="1"/>
    <w:qFormat/>
    <w:rsid w:val="00477241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HromenkovaAA</dc:creator>
  <cp:lastModifiedBy>HromenkovaAA</cp:lastModifiedBy>
  <cp:revision>11</cp:revision>
  <cp:lastPrinted>2023-04-12T12:27:00Z</cp:lastPrinted>
  <dcterms:created xsi:type="dcterms:W3CDTF">2023-04-07T10:16:00Z</dcterms:created>
  <dcterms:modified xsi:type="dcterms:W3CDTF">2023-04-13T10:00:00Z</dcterms:modified>
</cp:coreProperties>
</file>